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488A" w14:textId="77777777" w:rsidR="00EB504B" w:rsidRPr="00EB504B" w:rsidRDefault="00EB504B" w:rsidP="00EB504B">
      <w:pPr>
        <w:rPr>
          <w:b/>
          <w:bCs/>
          <w:sz w:val="32"/>
          <w:szCs w:val="32"/>
        </w:rPr>
      </w:pPr>
      <w:r w:rsidRPr="00EB504B">
        <w:rPr>
          <w:b/>
          <w:bCs/>
          <w:sz w:val="32"/>
          <w:szCs w:val="32"/>
        </w:rPr>
        <w:t>Follow-up efficacy of physical exercise interventions on fall incidence and fall risk in healthy older adults</w:t>
      </w:r>
    </w:p>
    <w:p w14:paraId="4AA6A64E" w14:textId="77777777" w:rsidR="00EB504B" w:rsidRPr="00EB504B" w:rsidRDefault="00EB504B" w:rsidP="00EB504B">
      <w:pPr>
        <w:rPr>
          <w:i/>
          <w:iCs/>
          <w:sz w:val="24"/>
          <w:szCs w:val="24"/>
        </w:rPr>
      </w:pPr>
      <w:r w:rsidRPr="00EB504B">
        <w:rPr>
          <w:i/>
          <w:iCs/>
          <w:sz w:val="24"/>
          <w:szCs w:val="24"/>
        </w:rPr>
        <w:t>A systematic review and meta-analysis</w:t>
      </w:r>
    </w:p>
    <w:p w14:paraId="7646E5CF" w14:textId="77777777" w:rsidR="00EB504B" w:rsidRPr="00EB504B" w:rsidRDefault="006B64D7" w:rsidP="00EB504B">
      <w:hyperlink r:id="rId4" w:history="1">
        <w:r w:rsidR="00EB504B" w:rsidRPr="00EB504B">
          <w:rPr>
            <w:rStyle w:val="Hyperlink"/>
          </w:rPr>
          <w:t xml:space="preserve">Hamed, </w:t>
        </w:r>
        <w:proofErr w:type="spellStart"/>
        <w:r w:rsidR="00EB504B" w:rsidRPr="00EB504B">
          <w:rPr>
            <w:rStyle w:val="Hyperlink"/>
          </w:rPr>
          <w:t>Azza</w:t>
        </w:r>
        <w:proofErr w:type="spellEnd"/>
      </w:hyperlink>
    </w:p>
    <w:p w14:paraId="18EB307C" w14:textId="0AD6600F" w:rsidR="00EB504B" w:rsidRPr="00EB504B" w:rsidRDefault="006B64D7" w:rsidP="00EB504B">
      <w:hyperlink r:id="rId5" w:history="1">
        <w:r w:rsidR="00EB504B" w:rsidRPr="00EB504B">
          <w:rPr>
            <w:rStyle w:val="Hyperlink"/>
          </w:rPr>
          <w:t>Bohm, Sebastian</w:t>
        </w:r>
      </w:hyperlink>
      <w:hyperlink r:id="rId6" w:tgtFrame="_blank" w:history="1">
        <w:r w:rsidR="00EB504B" w:rsidRPr="00EB504B">
          <w:rPr>
            <w:rStyle w:val="Hyperlink"/>
          </w:rPr>
          <w:t> </w:t>
        </w:r>
        <w:r w:rsidR="00EB504B" w:rsidRPr="00EB504B">
          <w:rPr>
            <w:rStyle w:val="Hyperlink"/>
            <w:noProof/>
          </w:rPr>
          <w:drawing>
            <wp:inline distT="0" distB="0" distL="0" distR="0" wp14:anchorId="5585B05D" wp14:editId="006DAEC5">
              <wp:extent cx="152400" cy="152400"/>
              <wp:effectExtent l="0" t="0" r="0" b="0"/>
              <wp:docPr id="3" name="Picture 3" descr="cc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c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11AFC94F" w14:textId="536C8A01" w:rsidR="00EB504B" w:rsidRPr="00EB504B" w:rsidRDefault="006B64D7" w:rsidP="00EB504B">
      <w:hyperlink r:id="rId8" w:history="1">
        <w:proofErr w:type="spellStart"/>
        <w:r w:rsidR="00EB504B" w:rsidRPr="00EB504B">
          <w:rPr>
            <w:rStyle w:val="Hyperlink"/>
          </w:rPr>
          <w:t>Mersmann</w:t>
        </w:r>
        <w:proofErr w:type="spellEnd"/>
        <w:r w:rsidR="00EB504B" w:rsidRPr="00EB504B">
          <w:rPr>
            <w:rStyle w:val="Hyperlink"/>
          </w:rPr>
          <w:t>, Falk</w:t>
        </w:r>
      </w:hyperlink>
      <w:hyperlink r:id="rId9" w:tgtFrame="_blank" w:history="1">
        <w:r w:rsidR="00EB504B" w:rsidRPr="00EB504B">
          <w:rPr>
            <w:rStyle w:val="Hyperlink"/>
          </w:rPr>
          <w:t> </w:t>
        </w:r>
        <w:r w:rsidR="00EB504B" w:rsidRPr="00EB504B">
          <w:rPr>
            <w:rStyle w:val="Hyperlink"/>
            <w:noProof/>
          </w:rPr>
          <w:drawing>
            <wp:inline distT="0" distB="0" distL="0" distR="0" wp14:anchorId="04CBC95D" wp14:editId="01632419">
              <wp:extent cx="152400" cy="152400"/>
              <wp:effectExtent l="0" t="0" r="0" b="0"/>
              <wp:docPr id="2" name="Picture 2" descr="cc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c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1FCAA163" w14:textId="5FAAC731" w:rsidR="00EB504B" w:rsidRPr="00EB504B" w:rsidRDefault="006B64D7" w:rsidP="00EB504B">
      <w:hyperlink r:id="rId10" w:history="1">
        <w:proofErr w:type="spellStart"/>
        <w:r w:rsidR="00EB504B" w:rsidRPr="00EB504B">
          <w:rPr>
            <w:rStyle w:val="Hyperlink"/>
          </w:rPr>
          <w:t>Arampatzis</w:t>
        </w:r>
        <w:proofErr w:type="spellEnd"/>
        <w:r w:rsidR="00EB504B" w:rsidRPr="00EB504B">
          <w:rPr>
            <w:rStyle w:val="Hyperlink"/>
          </w:rPr>
          <w:t xml:space="preserve">, </w:t>
        </w:r>
        <w:proofErr w:type="spellStart"/>
        <w:r w:rsidR="00EB504B" w:rsidRPr="00EB504B">
          <w:rPr>
            <w:rStyle w:val="Hyperlink"/>
          </w:rPr>
          <w:t>Adamantios</w:t>
        </w:r>
        <w:proofErr w:type="spellEnd"/>
      </w:hyperlink>
      <w:hyperlink r:id="rId11" w:tgtFrame="_blank" w:history="1">
        <w:r w:rsidR="00EB504B" w:rsidRPr="00EB504B">
          <w:rPr>
            <w:rStyle w:val="Hyperlink"/>
          </w:rPr>
          <w:t> </w:t>
        </w:r>
        <w:r w:rsidR="00EB504B" w:rsidRPr="00EB504B">
          <w:rPr>
            <w:rStyle w:val="Hyperlink"/>
            <w:noProof/>
          </w:rPr>
          <w:drawing>
            <wp:inline distT="0" distB="0" distL="0" distR="0" wp14:anchorId="18F8A5A4" wp14:editId="6E08B8E9">
              <wp:extent cx="152400" cy="152400"/>
              <wp:effectExtent l="0" t="0" r="0" b="0"/>
              <wp:docPr id="1" name="Picture 1" descr="cc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c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3B9E0398" w14:textId="77777777" w:rsidR="00EB504B" w:rsidRPr="00EB504B" w:rsidRDefault="00EB504B" w:rsidP="00EB504B">
      <w:r w:rsidRPr="00EB504B">
        <w:t xml:space="preserve">Kultur-, </w:t>
      </w:r>
      <w:proofErr w:type="spellStart"/>
      <w:r w:rsidRPr="00EB504B">
        <w:t>Sozial</w:t>
      </w:r>
      <w:proofErr w:type="spellEnd"/>
      <w:r w:rsidRPr="00EB504B">
        <w:t xml:space="preserve">- und </w:t>
      </w:r>
      <w:proofErr w:type="spellStart"/>
      <w:r w:rsidRPr="00EB504B">
        <w:t>Bildungswissenschaftliche</w:t>
      </w:r>
      <w:proofErr w:type="spellEnd"/>
      <w:r w:rsidRPr="00EB504B">
        <w:t xml:space="preserve"> </w:t>
      </w:r>
      <w:proofErr w:type="spellStart"/>
      <w:r w:rsidRPr="00EB504B">
        <w:t>Fakultät</w:t>
      </w:r>
      <w:proofErr w:type="spellEnd"/>
    </w:p>
    <w:p w14:paraId="354CC040" w14:textId="77777777" w:rsidR="007E44BD" w:rsidRPr="007E44BD" w:rsidRDefault="00EB504B" w:rsidP="00EB504B">
      <w:pPr>
        <w:rPr>
          <w:b/>
          <w:bCs/>
        </w:rPr>
      </w:pPr>
      <w:r w:rsidRPr="00EB504B">
        <w:rPr>
          <w:b/>
          <w:bCs/>
        </w:rPr>
        <w:t xml:space="preserve">Background: </w:t>
      </w:r>
    </w:p>
    <w:p w14:paraId="6CF844FF" w14:textId="711B099D" w:rsidR="007E44BD" w:rsidRDefault="00EB504B" w:rsidP="00EB504B">
      <w:r w:rsidRPr="00EB504B">
        <w:t xml:space="preserve">The risk of falling and associated injuries increases with age. Therefore, the prevention of falls is a key priority in geriatrics and is particularly based on physical exercising, aiming to improve the age-related decline in motor performance, which is crucial in response to postural threats. Although the benefits and specifications of effective exercise programs have been well documented in pre-post design studies, that is during the treatment, the definitive retention and transfer of these fall-related exercise benefits to the daily life fall risk during follow-up periods remains largely unclear. Accordingly, this meta-analysis investigates the efficacy of exercise interventions on the follow-up risk of falling. </w:t>
      </w:r>
    </w:p>
    <w:p w14:paraId="2738A1F7" w14:textId="42AA5A7F" w:rsidR="007E44BD" w:rsidRPr="007E44BD" w:rsidRDefault="00EB504B" w:rsidP="00EB504B">
      <w:pPr>
        <w:rPr>
          <w:b/>
          <w:bCs/>
        </w:rPr>
      </w:pPr>
      <w:r w:rsidRPr="00EB504B">
        <w:rPr>
          <w:b/>
          <w:bCs/>
        </w:rPr>
        <w:t xml:space="preserve">Methods: </w:t>
      </w:r>
    </w:p>
    <w:p w14:paraId="0EC0FDA2" w14:textId="0B7BCB73" w:rsidR="007E44BD" w:rsidRDefault="00EB504B" w:rsidP="00EB504B">
      <w:r w:rsidRPr="00EB504B">
        <w:t xml:space="preserve">A systematic database search was conducted. A study was considered eligible if it examined the number of falls (fall rate) and fallers (fall risk) of healthy older adults (≥ 65 years) during a follow-up period after participating in a randomized controlled physical exercise intervention. The pooled estimates of the fall rate and fall risk ratios were calculated using a random-effects meta-analysis. Furthermore, the methodological quality and the risk of bias were assessed. Results: Twenty-six studies with 31 different intervention groups were included (4739 participants). The number of falls was significantly (p &lt;0.001) reduced by 32% (rate ratio 0.68, 95% confidence interval 0.58 to 0.80) and the number of fallers by 22% (risk ratio 0.78, 95% confidence interval 0.68 to 0.89) following exercising when compared with controls. Interventions that applied posture-challenging exercises showed the highest effects. The methodological quality score was acceptable (73 ± 11%) and risk of bias low. </w:t>
      </w:r>
    </w:p>
    <w:p w14:paraId="4A35A531" w14:textId="77777777" w:rsidR="007E44BD" w:rsidRPr="007E44BD" w:rsidRDefault="00EB504B" w:rsidP="00EB504B">
      <w:pPr>
        <w:rPr>
          <w:b/>
          <w:bCs/>
        </w:rPr>
      </w:pPr>
      <w:r w:rsidRPr="00EB504B">
        <w:rPr>
          <w:b/>
          <w:bCs/>
        </w:rPr>
        <w:t xml:space="preserve">Conclusions: </w:t>
      </w:r>
    </w:p>
    <w:p w14:paraId="2ACC47FC" w14:textId="7DDA76B7" w:rsidR="00291EB2" w:rsidRDefault="00EB504B">
      <w:r w:rsidRPr="00EB504B">
        <w:t>The present review and meta-analysis provide evidence that physical exercise interventions have the potential to significantly reduce fall rate and risk in healthy older adults. Posture-challenging exercises might be particularly considered when designing fall prevention interventions.</w:t>
      </w:r>
    </w:p>
    <w:p w14:paraId="41093B06" w14:textId="1A2A286D" w:rsidR="006B64D7" w:rsidRDefault="006B64D7"/>
    <w:p w14:paraId="5E5DAFDE" w14:textId="2CB69533" w:rsidR="006B64D7" w:rsidRDefault="006B64D7">
      <w:r>
        <w:t xml:space="preserve">Source:  </w:t>
      </w:r>
      <w:hyperlink r:id="rId12" w:history="1">
        <w:r w:rsidRPr="00DC6908">
          <w:rPr>
            <w:rStyle w:val="Hyperlink"/>
          </w:rPr>
          <w:t>https://edoc.hu-berlin.de/handle/18452/20892</w:t>
        </w:r>
      </w:hyperlink>
    </w:p>
    <w:p w14:paraId="057CCD4C" w14:textId="77777777" w:rsidR="006B64D7" w:rsidRDefault="006B64D7"/>
    <w:sectPr w:rsidR="006B64D7" w:rsidSect="00EB5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4B"/>
    <w:rsid w:val="00291EB2"/>
    <w:rsid w:val="006B64D7"/>
    <w:rsid w:val="007E44BD"/>
    <w:rsid w:val="00E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93D9"/>
  <w15:chartTrackingRefBased/>
  <w15:docId w15:val="{7B783137-32AF-486E-96A2-090CD471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60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949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68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317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1095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422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5868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6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oc.hu-berlin.de/discover?filtertype_1=orcidid&amp;filter_relational_operator_1=equals&amp;filter_1=0000-0001-7180-71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edoc.hu-berlin.de/handle/18452/208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5720-3672" TargetMode="External"/><Relationship Id="rId11" Type="http://schemas.openxmlformats.org/officeDocument/2006/relationships/hyperlink" Target="https://orcid.org/0000-0002-4985-0335" TargetMode="External"/><Relationship Id="rId5" Type="http://schemas.openxmlformats.org/officeDocument/2006/relationships/hyperlink" Target="https://edoc.hu-berlin.de/discover?filtertype_1=orcidid&amp;filter_relational_operator_1=equals&amp;filter_1=0000-0002-5720-3672" TargetMode="External"/><Relationship Id="rId10" Type="http://schemas.openxmlformats.org/officeDocument/2006/relationships/hyperlink" Target="https://edoc.hu-berlin.de/discover?filtertype_1=orcidid&amp;filter_relational_operator_1=equals&amp;filter_1=0000-0002-4985-0335" TargetMode="External"/><Relationship Id="rId4" Type="http://schemas.openxmlformats.org/officeDocument/2006/relationships/hyperlink" Target="https://edoc.hu-berlin.de/browse?type=author&amp;authority=ddbc05de09fdaada1136672d436bbcf1" TargetMode="External"/><Relationship Id="rId9" Type="http://schemas.openxmlformats.org/officeDocument/2006/relationships/hyperlink" Target="https://orcid.org/0000-0001-7180-71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Chris Williams</cp:lastModifiedBy>
  <cp:revision>3</cp:revision>
  <dcterms:created xsi:type="dcterms:W3CDTF">2021-11-18T15:01:00Z</dcterms:created>
  <dcterms:modified xsi:type="dcterms:W3CDTF">2021-11-18T15:14:00Z</dcterms:modified>
</cp:coreProperties>
</file>